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1D409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Nom de l’organisme</w:t>
      </w:r>
    </w:p>
    <w:p w:rsidR="007D3E03" w:rsidRPr="001D409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Représenté par</w:t>
      </w:r>
    </w:p>
    <w:p w:rsidR="007D3E03" w:rsidRPr="004E70A2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Adresse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2E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</w:rPr>
        <w:t>Notification</w:t>
      </w:r>
      <w:r w:rsidR="00A05D4C"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>d’attribution de subvention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EB" w:rsidRDefault="00DD13EB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36">
        <w:rPr>
          <w:rFonts w:ascii="Times New Roman" w:hAnsi="Times New Roman" w:cs="Times New Roman"/>
          <w:sz w:val="24"/>
          <w:szCs w:val="24"/>
        </w:rPr>
        <w:t xml:space="preserve">Vu le plan national de lutte contre le </w:t>
      </w:r>
      <w:r>
        <w:rPr>
          <w:rFonts w:ascii="Times New Roman" w:hAnsi="Times New Roman" w:cs="Times New Roman"/>
          <w:sz w:val="24"/>
          <w:szCs w:val="24"/>
        </w:rPr>
        <w:t xml:space="preserve">racisme, </w:t>
      </w:r>
      <w:r w:rsidRPr="00453736">
        <w:rPr>
          <w:rFonts w:ascii="Times New Roman" w:hAnsi="Times New Roman" w:cs="Times New Roman"/>
          <w:sz w:val="24"/>
          <w:szCs w:val="24"/>
        </w:rPr>
        <w:t>l’antisémitisme</w:t>
      </w:r>
      <w:r>
        <w:rPr>
          <w:rFonts w:ascii="Times New Roman" w:hAnsi="Times New Roman" w:cs="Times New Roman"/>
          <w:sz w:val="24"/>
          <w:szCs w:val="24"/>
        </w:rPr>
        <w:t xml:space="preserve"> et les discriminations liées à l’origine 2023-2026,</w:t>
      </w:r>
    </w:p>
    <w:p w:rsidR="00DD13EB" w:rsidRDefault="00DD13EB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BC" w:rsidRPr="00453736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50">
        <w:rPr>
          <w:rFonts w:ascii="Times New Roman" w:hAnsi="Times New Roman" w:cs="Times New Roman"/>
          <w:sz w:val="24"/>
          <w:szCs w:val="24"/>
        </w:rPr>
        <w:t xml:space="preserve">Vu le </w:t>
      </w:r>
      <w:r w:rsidR="006C345F" w:rsidRPr="00BE6450">
        <w:rPr>
          <w:rFonts w:ascii="Times New Roman" w:hAnsi="Times New Roman" w:cs="Times New Roman"/>
          <w:sz w:val="24"/>
          <w:szCs w:val="24"/>
        </w:rPr>
        <w:t>plan national pour l’égalité, contre la haine et les discriminations anti-LGBT+ 202</w:t>
      </w:r>
      <w:r w:rsidR="00DD13EB">
        <w:rPr>
          <w:rFonts w:ascii="Times New Roman" w:hAnsi="Times New Roman" w:cs="Times New Roman"/>
          <w:sz w:val="24"/>
          <w:szCs w:val="24"/>
        </w:rPr>
        <w:t>3</w:t>
      </w:r>
      <w:r w:rsidR="006C345F" w:rsidRPr="00BE6450">
        <w:rPr>
          <w:rFonts w:ascii="Times New Roman" w:hAnsi="Times New Roman" w:cs="Times New Roman"/>
          <w:sz w:val="24"/>
          <w:szCs w:val="24"/>
        </w:rPr>
        <w:t>-202</w:t>
      </w:r>
      <w:r w:rsidR="00DD13EB">
        <w:rPr>
          <w:rFonts w:ascii="Times New Roman" w:hAnsi="Times New Roman" w:cs="Times New Roman"/>
          <w:sz w:val="24"/>
          <w:szCs w:val="24"/>
        </w:rPr>
        <w:t>6</w:t>
      </w:r>
      <w:r w:rsidR="00B156BC" w:rsidRPr="00453736">
        <w:rPr>
          <w:rFonts w:ascii="Times New Roman" w:hAnsi="Times New Roman" w:cs="Times New Roman"/>
          <w:sz w:val="24"/>
          <w:szCs w:val="24"/>
        </w:rPr>
        <w:t>,</w:t>
      </w:r>
    </w:p>
    <w:p w:rsidR="007D3E03" w:rsidRPr="00453736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453736" w:rsidRDefault="002F118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l’appel à projets de la D</w:t>
      </w:r>
      <w:r w:rsidR="007D3E03" w:rsidRPr="00453736">
        <w:rPr>
          <w:rFonts w:ascii="Times New Roman" w:hAnsi="Times New Roman" w:cs="Times New Roman"/>
          <w:sz w:val="24"/>
          <w:szCs w:val="24"/>
        </w:rPr>
        <w:t xml:space="preserve">élégation interministérielle </w:t>
      </w:r>
      <w:r w:rsidR="00155C18" w:rsidRPr="00D41EB1">
        <w:rPr>
          <w:rFonts w:ascii="Times New Roman" w:hAnsi="Times New Roman" w:cs="Times New Roman"/>
          <w:sz w:val="24"/>
          <w:szCs w:val="24"/>
        </w:rPr>
        <w:t xml:space="preserve">à la lutte contre le racisme, </w:t>
      </w:r>
      <w:r w:rsidR="007D3E03" w:rsidRPr="00D41EB1">
        <w:rPr>
          <w:rFonts w:ascii="Times New Roman" w:hAnsi="Times New Roman" w:cs="Times New Roman"/>
          <w:sz w:val="24"/>
          <w:szCs w:val="24"/>
        </w:rPr>
        <w:t>l’antisémitisme</w:t>
      </w:r>
      <w:r w:rsidR="00155C18" w:rsidRPr="00D41EB1">
        <w:rPr>
          <w:rFonts w:ascii="Times New Roman" w:hAnsi="Times New Roman" w:cs="Times New Roman"/>
          <w:sz w:val="24"/>
          <w:szCs w:val="24"/>
        </w:rPr>
        <w:t xml:space="preserve"> et la haine anti-LGBT</w:t>
      </w:r>
      <w:r w:rsidR="007D3E03" w:rsidRPr="00D41EB1">
        <w:rPr>
          <w:rFonts w:ascii="Times New Roman" w:hAnsi="Times New Roman" w:cs="Times New Roman"/>
          <w:sz w:val="24"/>
          <w:szCs w:val="24"/>
        </w:rPr>
        <w:t xml:space="preserve"> (ci-après DILCRA</w:t>
      </w:r>
      <w:r w:rsidR="00155C18" w:rsidRPr="00D41EB1">
        <w:rPr>
          <w:rFonts w:ascii="Times New Roman" w:hAnsi="Times New Roman" w:cs="Times New Roman"/>
          <w:sz w:val="24"/>
          <w:szCs w:val="24"/>
        </w:rPr>
        <w:t>H</w:t>
      </w:r>
      <w:r w:rsidR="007D3E03" w:rsidRPr="00D41EB1">
        <w:rPr>
          <w:rFonts w:ascii="Times New Roman" w:hAnsi="Times New Roman" w:cs="Times New Roman"/>
          <w:sz w:val="24"/>
          <w:szCs w:val="24"/>
        </w:rPr>
        <w:t>) en date du</w:t>
      </w:r>
      <w:r w:rsidR="00D4348B" w:rsidRPr="00D41EB1">
        <w:rPr>
          <w:rFonts w:ascii="Times New Roman" w:hAnsi="Times New Roman" w:cs="Times New Roman"/>
          <w:sz w:val="24"/>
          <w:szCs w:val="24"/>
        </w:rPr>
        <w:t xml:space="preserve"> </w:t>
      </w:r>
      <w:r w:rsidR="002078B8">
        <w:rPr>
          <w:rFonts w:ascii="Times New Roman" w:hAnsi="Times New Roman" w:cs="Times New Roman"/>
          <w:sz w:val="24"/>
          <w:szCs w:val="24"/>
        </w:rPr>
        <w:t>19</w:t>
      </w:r>
      <w:r w:rsidR="00D41EB1" w:rsidRPr="00D41EB1">
        <w:rPr>
          <w:rFonts w:ascii="Times New Roman" w:hAnsi="Times New Roman" w:cs="Times New Roman"/>
          <w:sz w:val="24"/>
          <w:szCs w:val="24"/>
        </w:rPr>
        <w:t xml:space="preserve"> octobre 202</w:t>
      </w:r>
      <w:r w:rsidR="00DD13EB">
        <w:rPr>
          <w:rFonts w:ascii="Times New Roman" w:hAnsi="Times New Roman" w:cs="Times New Roman"/>
          <w:sz w:val="24"/>
          <w:szCs w:val="24"/>
        </w:rPr>
        <w:t>3</w:t>
      </w:r>
      <w:r w:rsidR="007D3E03" w:rsidRPr="00D41EB1">
        <w:rPr>
          <w:rFonts w:ascii="Times New Roman" w:hAnsi="Times New Roman" w:cs="Times New Roman"/>
          <w:sz w:val="24"/>
          <w:szCs w:val="24"/>
        </w:rPr>
        <w:t>,</w:t>
      </w:r>
    </w:p>
    <w:p w:rsidR="007D3E03" w:rsidRPr="00BE6450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Vu la convention de délégation entre la Direction des services administratifs et financiers des services d</w:t>
      </w:r>
      <w:r w:rsidR="002F1183">
        <w:rPr>
          <w:rFonts w:ascii="Times New Roman" w:hAnsi="Times New Roman" w:cs="Times New Roman"/>
          <w:sz w:val="24"/>
          <w:szCs w:val="24"/>
        </w:rPr>
        <w:t>e</w:t>
      </w:r>
      <w:r w:rsidRPr="00576DCE">
        <w:rPr>
          <w:rFonts w:ascii="Times New Roman" w:hAnsi="Times New Roman" w:cs="Times New Roman"/>
          <w:sz w:val="24"/>
          <w:szCs w:val="24"/>
        </w:rPr>
        <w:t xml:space="preserve"> </w:t>
      </w:r>
      <w:r w:rsidR="002F1183">
        <w:rPr>
          <w:rFonts w:ascii="Times New Roman" w:hAnsi="Times New Roman" w:cs="Times New Roman"/>
          <w:sz w:val="24"/>
          <w:szCs w:val="24"/>
        </w:rPr>
        <w:t>la Premiè</w:t>
      </w:r>
      <w:r w:rsidRPr="00576DCE">
        <w:rPr>
          <w:rFonts w:ascii="Times New Roman" w:hAnsi="Times New Roman" w:cs="Times New Roman"/>
          <w:sz w:val="24"/>
          <w:szCs w:val="24"/>
        </w:rPr>
        <w:t>r</w:t>
      </w:r>
      <w:r w:rsidR="002F1183">
        <w:rPr>
          <w:rFonts w:ascii="Times New Roman" w:hAnsi="Times New Roman" w:cs="Times New Roman"/>
          <w:sz w:val="24"/>
          <w:szCs w:val="24"/>
        </w:rPr>
        <w:t>e</w:t>
      </w:r>
      <w:r w:rsidRPr="00576DCE">
        <w:rPr>
          <w:rFonts w:ascii="Times New Roman" w:hAnsi="Times New Roman" w:cs="Times New Roman"/>
          <w:sz w:val="24"/>
          <w:szCs w:val="24"/>
        </w:rPr>
        <w:t xml:space="preserve"> minis</w:t>
      </w:r>
      <w:r w:rsidR="002F1183">
        <w:rPr>
          <w:rFonts w:ascii="Times New Roman" w:hAnsi="Times New Roman" w:cs="Times New Roman"/>
          <w:sz w:val="24"/>
          <w:szCs w:val="24"/>
        </w:rPr>
        <w:t>tre (DSAF) et Madame/Monsieur la/le</w:t>
      </w:r>
      <w:r w:rsidRPr="00576DCE">
        <w:rPr>
          <w:rFonts w:ascii="Times New Roman" w:hAnsi="Times New Roman" w:cs="Times New Roman"/>
          <w:sz w:val="24"/>
          <w:szCs w:val="24"/>
        </w:rPr>
        <w:t xml:space="preserve"> Préfet</w:t>
      </w:r>
      <w:r w:rsidR="002F1183">
        <w:rPr>
          <w:rFonts w:ascii="Times New Roman" w:hAnsi="Times New Roman" w:cs="Times New Roman"/>
          <w:sz w:val="24"/>
          <w:szCs w:val="24"/>
        </w:rPr>
        <w:t>(e)</w:t>
      </w:r>
      <w:r w:rsidRPr="00576DCE">
        <w:rPr>
          <w:rFonts w:ascii="Times New Roman" w:hAnsi="Times New Roman" w:cs="Times New Roman"/>
          <w:sz w:val="24"/>
          <w:szCs w:val="24"/>
        </w:rPr>
        <w:t xml:space="preserve"> du </w:t>
      </w:r>
      <w:r w:rsidR="00E263B0" w:rsidRPr="00576DCE">
        <w:rPr>
          <w:rFonts w:ascii="Times New Roman" w:hAnsi="Times New Roman" w:cs="Times New Roman"/>
          <w:sz w:val="24"/>
          <w:szCs w:val="24"/>
        </w:rPr>
        <w:t xml:space="preserve">département </w:t>
      </w:r>
      <w:r w:rsidRPr="00576DCE">
        <w:rPr>
          <w:rFonts w:ascii="Times New Roman" w:hAnsi="Times New Roman" w:cs="Times New Roman"/>
          <w:sz w:val="24"/>
          <w:szCs w:val="24"/>
        </w:rPr>
        <w:t xml:space="preserve">de XXXX, 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2F118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l’avis de la D</w:t>
      </w:r>
      <w:r w:rsidR="007D3E03" w:rsidRPr="00576DCE">
        <w:rPr>
          <w:rFonts w:ascii="Times New Roman" w:hAnsi="Times New Roman" w:cs="Times New Roman"/>
          <w:sz w:val="24"/>
          <w:szCs w:val="24"/>
        </w:rPr>
        <w:t>élégation interministérielle à la lutte contre le ra</w:t>
      </w:r>
      <w:r w:rsidR="00155C18" w:rsidRPr="00576DCE">
        <w:rPr>
          <w:rFonts w:ascii="Times New Roman" w:hAnsi="Times New Roman" w:cs="Times New Roman"/>
          <w:sz w:val="24"/>
          <w:szCs w:val="24"/>
        </w:rPr>
        <w:t xml:space="preserve">cisme, </w:t>
      </w:r>
      <w:r w:rsidR="007D3E03" w:rsidRPr="00576DCE">
        <w:rPr>
          <w:rFonts w:ascii="Times New Roman" w:hAnsi="Times New Roman" w:cs="Times New Roman"/>
          <w:sz w:val="24"/>
          <w:szCs w:val="24"/>
        </w:rPr>
        <w:t>l’antisémitisme</w:t>
      </w:r>
      <w:r w:rsidR="00155C18" w:rsidRPr="00576DCE">
        <w:rPr>
          <w:rFonts w:ascii="Times New Roman" w:hAnsi="Times New Roman" w:cs="Times New Roman"/>
          <w:sz w:val="24"/>
          <w:szCs w:val="24"/>
        </w:rPr>
        <w:t xml:space="preserve"> et la haine anti-LGBT</w:t>
      </w:r>
      <w:r w:rsidR="007D3E03" w:rsidRPr="00576DCE">
        <w:rPr>
          <w:rFonts w:ascii="Times New Roman" w:hAnsi="Times New Roman" w:cs="Times New Roman"/>
          <w:sz w:val="24"/>
          <w:szCs w:val="24"/>
        </w:rPr>
        <w:t>,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453736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36">
        <w:rPr>
          <w:rFonts w:ascii="Times New Roman" w:hAnsi="Times New Roman" w:cs="Times New Roman"/>
          <w:sz w:val="24"/>
          <w:szCs w:val="24"/>
        </w:rPr>
        <w:t>Vu la proposition du</w:t>
      </w:r>
      <w:r w:rsidR="002F1183">
        <w:rPr>
          <w:rFonts w:ascii="Times New Roman" w:hAnsi="Times New Roman" w:cs="Times New Roman"/>
          <w:sz w:val="24"/>
          <w:szCs w:val="24"/>
        </w:rPr>
        <w:t>/de la</w:t>
      </w:r>
      <w:r w:rsidRPr="00453736">
        <w:rPr>
          <w:rFonts w:ascii="Times New Roman" w:hAnsi="Times New Roman" w:cs="Times New Roman"/>
          <w:sz w:val="24"/>
          <w:szCs w:val="24"/>
        </w:rPr>
        <w:t xml:space="preserve"> préfet</w:t>
      </w:r>
      <w:r w:rsidR="002F1183">
        <w:rPr>
          <w:rFonts w:ascii="Times New Roman" w:hAnsi="Times New Roman" w:cs="Times New Roman"/>
          <w:sz w:val="24"/>
          <w:szCs w:val="24"/>
        </w:rPr>
        <w:t>(e)</w:t>
      </w:r>
      <w:r w:rsidRPr="00453736">
        <w:rPr>
          <w:rFonts w:ascii="Times New Roman" w:hAnsi="Times New Roman" w:cs="Times New Roman"/>
          <w:sz w:val="24"/>
          <w:szCs w:val="24"/>
        </w:rPr>
        <w:t xml:space="preserve"> du département XXXXX</w:t>
      </w:r>
      <w:r w:rsidR="0045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4C" w:rsidRPr="00453736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453736" w:rsidRDefault="00453736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36">
        <w:rPr>
          <w:rFonts w:ascii="Times New Roman" w:hAnsi="Times New Roman" w:cs="Times New Roman"/>
          <w:sz w:val="24"/>
          <w:szCs w:val="24"/>
        </w:rPr>
        <w:t>L</w:t>
      </w:r>
      <w:r w:rsidR="002F1183">
        <w:rPr>
          <w:rFonts w:ascii="Times New Roman" w:hAnsi="Times New Roman" w:cs="Times New Roman"/>
          <w:sz w:val="24"/>
          <w:szCs w:val="24"/>
        </w:rPr>
        <w:t>e</w:t>
      </w:r>
      <w:r w:rsidR="007D3E03" w:rsidRPr="00453736">
        <w:rPr>
          <w:rFonts w:ascii="Times New Roman" w:hAnsi="Times New Roman" w:cs="Times New Roman"/>
          <w:sz w:val="24"/>
          <w:szCs w:val="24"/>
        </w:rPr>
        <w:t xml:space="preserve"> Délégué interministériel</w:t>
      </w:r>
      <w:r w:rsidR="00155C18" w:rsidRPr="00453736">
        <w:rPr>
          <w:rFonts w:ascii="Times New Roman" w:hAnsi="Times New Roman" w:cs="Times New Roman"/>
          <w:sz w:val="24"/>
          <w:szCs w:val="24"/>
        </w:rPr>
        <w:t xml:space="preserve"> à la lutte contre le racisme,</w:t>
      </w:r>
      <w:r w:rsidR="007D3E03" w:rsidRPr="00453736">
        <w:rPr>
          <w:rFonts w:ascii="Times New Roman" w:hAnsi="Times New Roman" w:cs="Times New Roman"/>
          <w:sz w:val="24"/>
          <w:szCs w:val="24"/>
        </w:rPr>
        <w:t xml:space="preserve"> l’antisémitisme</w:t>
      </w:r>
      <w:r w:rsidR="00155C18" w:rsidRPr="00453736">
        <w:rPr>
          <w:rFonts w:ascii="Times New Roman" w:hAnsi="Times New Roman" w:cs="Times New Roman"/>
          <w:sz w:val="24"/>
          <w:szCs w:val="24"/>
        </w:rPr>
        <w:t xml:space="preserve"> et la haine anti-LGBT</w:t>
      </w:r>
      <w:r w:rsidR="007D3E03" w:rsidRPr="00453736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</w:rPr>
        <w:t>us couvert de Madame/Monsieur la</w:t>
      </w:r>
      <w:r w:rsidR="002F1183">
        <w:rPr>
          <w:rFonts w:ascii="Times New Roman" w:hAnsi="Times New Roman" w:cs="Times New Roman"/>
          <w:sz w:val="24"/>
          <w:szCs w:val="24"/>
        </w:rPr>
        <w:t>/le</w:t>
      </w:r>
      <w:r w:rsidR="007D3E03" w:rsidRPr="0045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Préfet</w:t>
      </w:r>
      <w:r w:rsidR="002F1183">
        <w:rPr>
          <w:rFonts w:ascii="Times New Roman" w:hAnsi="Times New Roman" w:cs="Times New Roman"/>
          <w:sz w:val="24"/>
          <w:szCs w:val="24"/>
        </w:rPr>
        <w:t>(e)</w:t>
      </w:r>
      <w:r w:rsidR="007D3E03" w:rsidRPr="00453736">
        <w:rPr>
          <w:rFonts w:ascii="Times New Roman" w:hAnsi="Times New Roman" w:cs="Times New Roman"/>
          <w:sz w:val="24"/>
          <w:szCs w:val="24"/>
        </w:rPr>
        <w:t xml:space="preserve"> du département de XXXXX,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BE6450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BE6450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450">
        <w:rPr>
          <w:rFonts w:ascii="Times New Roman" w:hAnsi="Times New Roman" w:cs="Times New Roman"/>
          <w:b/>
          <w:bCs/>
          <w:sz w:val="24"/>
          <w:szCs w:val="24"/>
        </w:rPr>
        <w:t xml:space="preserve">attribue, au titre de l’exercice </w:t>
      </w:r>
      <w:r w:rsidR="001D409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30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42E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 xml:space="preserve">à </w:t>
      </w:r>
    </w:p>
    <w:p w:rsidR="007D3E03" w:rsidRPr="00576DCE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XXXXXX (Nom de la structure), représenté</w:t>
      </w:r>
      <w:r w:rsidR="00FB301F">
        <w:rPr>
          <w:rFonts w:ascii="Times New Roman" w:hAnsi="Times New Roman" w:cs="Times New Roman"/>
          <w:sz w:val="24"/>
          <w:szCs w:val="24"/>
        </w:rPr>
        <w:t>(e)</w:t>
      </w:r>
      <w:r w:rsidRPr="00576DCE">
        <w:rPr>
          <w:rFonts w:ascii="Times New Roman" w:hAnsi="Times New Roman" w:cs="Times New Roman"/>
          <w:sz w:val="24"/>
          <w:szCs w:val="24"/>
        </w:rPr>
        <w:t xml:space="preserve"> par XXXXX,</w:t>
      </w:r>
    </w:p>
    <w:p w:rsidR="007D3E03" w:rsidRPr="00576DCE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(adresse)</w:t>
      </w:r>
      <w:r w:rsidR="00D4348B">
        <w:rPr>
          <w:rFonts w:ascii="Times New Roman" w:hAnsi="Times New Roman" w:cs="Times New Roman"/>
          <w:sz w:val="24"/>
          <w:szCs w:val="24"/>
        </w:rPr>
        <w:t xml:space="preserve">, </w:t>
      </w:r>
      <w:r w:rsidR="00FB301F">
        <w:rPr>
          <w:rFonts w:ascii="Times New Roman" w:hAnsi="Times New Roman" w:cs="Times New Roman"/>
          <w:sz w:val="24"/>
          <w:szCs w:val="24"/>
        </w:rPr>
        <w:t>n°</w:t>
      </w:r>
      <w:r w:rsidR="00D4348B">
        <w:rPr>
          <w:rFonts w:ascii="Times New Roman" w:hAnsi="Times New Roman" w:cs="Times New Roman"/>
          <w:sz w:val="24"/>
          <w:szCs w:val="24"/>
        </w:rPr>
        <w:t>SIRET</w:t>
      </w:r>
    </w:p>
    <w:p w:rsidR="007D3E03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4F" w:rsidRPr="00576DCE" w:rsidRDefault="00940D4F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CE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576DCE">
        <w:rPr>
          <w:rFonts w:ascii="Times New Roman" w:hAnsi="Times New Roman" w:cs="Times New Roman"/>
          <w:b/>
          <w:sz w:val="24"/>
          <w:szCs w:val="24"/>
        </w:rPr>
        <w:t> : Objet et montant de la subvention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Une subvention d’un montant de XXXXX euros.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lastRenderedPageBreak/>
        <w:t>Pour mettre en œuvre, à son initiative et sous sa responsabilité, le projet intitulé : XXXXXXX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3B" w:rsidRPr="00576DCE" w:rsidRDefault="002E353B" w:rsidP="002E35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76DCE">
        <w:rPr>
          <w:rFonts w:ascii="Times New Roman" w:hAnsi="Times New Roman" w:cs="Times New Roman"/>
          <w:bCs/>
          <w:sz w:val="24"/>
        </w:rPr>
        <w:t>La DILCRA</w:t>
      </w:r>
      <w:r w:rsidR="00155C18" w:rsidRPr="00576DCE">
        <w:rPr>
          <w:rFonts w:ascii="Times New Roman" w:hAnsi="Times New Roman" w:cs="Times New Roman"/>
          <w:bCs/>
          <w:sz w:val="24"/>
        </w:rPr>
        <w:t>H</w:t>
      </w:r>
      <w:r w:rsidRPr="00576DCE">
        <w:rPr>
          <w:rFonts w:ascii="Times New Roman" w:hAnsi="Times New Roman" w:cs="Times New Roman"/>
          <w:bCs/>
          <w:sz w:val="24"/>
        </w:rPr>
        <w:t xml:space="preserve"> n’attend aucune contrepartie directe de cette contribution.</w:t>
      </w:r>
    </w:p>
    <w:p w:rsidR="002E353B" w:rsidRPr="00576DCE" w:rsidRDefault="002E353B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CE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576DCE">
        <w:rPr>
          <w:rFonts w:ascii="Times New Roman" w:hAnsi="Times New Roman" w:cs="Times New Roman"/>
          <w:b/>
          <w:sz w:val="24"/>
          <w:szCs w:val="24"/>
        </w:rPr>
        <w:t> : Délais de réalisation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 xml:space="preserve">L’action doit se réaliser au cours de </w:t>
      </w:r>
      <w:r w:rsidRPr="00BE6450">
        <w:rPr>
          <w:rFonts w:ascii="Times New Roman" w:hAnsi="Times New Roman" w:cs="Times New Roman"/>
          <w:sz w:val="24"/>
          <w:szCs w:val="24"/>
        </w:rPr>
        <w:t xml:space="preserve">l’année </w:t>
      </w:r>
      <w:r w:rsidR="001D409F">
        <w:rPr>
          <w:rFonts w:ascii="Times New Roman" w:hAnsi="Times New Roman" w:cs="Times New Roman"/>
          <w:sz w:val="24"/>
          <w:szCs w:val="24"/>
        </w:rPr>
        <w:t>202</w:t>
      </w:r>
      <w:r w:rsidR="00FB301F">
        <w:rPr>
          <w:rFonts w:ascii="Times New Roman" w:hAnsi="Times New Roman" w:cs="Times New Roman"/>
          <w:sz w:val="24"/>
          <w:szCs w:val="24"/>
        </w:rPr>
        <w:t>4</w:t>
      </w:r>
      <w:r w:rsidRPr="00BE6450">
        <w:rPr>
          <w:rFonts w:ascii="Times New Roman" w:hAnsi="Times New Roman" w:cs="Times New Roman"/>
          <w:sz w:val="24"/>
          <w:szCs w:val="24"/>
        </w:rPr>
        <w:t>.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/>
          <w:bCs/>
          <w:sz w:val="24"/>
          <w:szCs w:val="24"/>
        </w:rPr>
        <w:t xml:space="preserve">Durant cette période, l’organisme contractant s’engage à notifier aux services préfectoraux tout retard pris dans l’exécution, toute modification des conditions d’exécution, de ses statuts ou de ses coordonnées bancaires. </w:t>
      </w:r>
    </w:p>
    <w:p w:rsidR="0035486D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3</w:t>
      </w:r>
      <w:r w:rsidRPr="00576DCE">
        <w:rPr>
          <w:rFonts w:ascii="Times New Roman" w:hAnsi="Times New Roman" w:cs="Times New Roman"/>
          <w:b/>
          <w:bCs/>
          <w:sz w:val="24"/>
          <w:szCs w:val="24"/>
        </w:rPr>
        <w:t> : Modalités de versement, reversement et compte-rendu financier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Les modalités de versement relèvent de</w:t>
      </w:r>
      <w:r w:rsidR="00A05BF8" w:rsidRPr="00576DCE">
        <w:rPr>
          <w:rFonts w:ascii="Times New Roman" w:hAnsi="Times New Roman" w:cs="Times New Roman"/>
          <w:sz w:val="24"/>
          <w:szCs w:val="24"/>
        </w:rPr>
        <w:t xml:space="preserve"> la compétence des services du</w:t>
      </w:r>
      <w:r w:rsidR="00FB301F">
        <w:rPr>
          <w:rFonts w:ascii="Times New Roman" w:hAnsi="Times New Roman" w:cs="Times New Roman"/>
          <w:sz w:val="24"/>
          <w:szCs w:val="24"/>
        </w:rPr>
        <w:t>/de la</w:t>
      </w:r>
      <w:r w:rsidR="00A05BF8" w:rsidRPr="00576DCE">
        <w:rPr>
          <w:rFonts w:ascii="Times New Roman" w:hAnsi="Times New Roman" w:cs="Times New Roman"/>
          <w:sz w:val="24"/>
          <w:szCs w:val="24"/>
        </w:rPr>
        <w:t xml:space="preserve"> p</w:t>
      </w:r>
      <w:r w:rsidRPr="00576DCE">
        <w:rPr>
          <w:rFonts w:ascii="Times New Roman" w:hAnsi="Times New Roman" w:cs="Times New Roman"/>
          <w:sz w:val="24"/>
          <w:szCs w:val="24"/>
        </w:rPr>
        <w:t>réfet</w:t>
      </w:r>
      <w:r w:rsidR="00FB301F">
        <w:rPr>
          <w:rFonts w:ascii="Times New Roman" w:hAnsi="Times New Roman" w:cs="Times New Roman"/>
          <w:sz w:val="24"/>
          <w:szCs w:val="24"/>
        </w:rPr>
        <w:t>(e)</w:t>
      </w:r>
      <w:r w:rsidRPr="00576DCE">
        <w:rPr>
          <w:rFonts w:ascii="Times New Roman" w:hAnsi="Times New Roman" w:cs="Times New Roman"/>
          <w:sz w:val="24"/>
          <w:szCs w:val="24"/>
        </w:rPr>
        <w:t xml:space="preserve"> du département de XXXX.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4" w:rsidRPr="00576DCE" w:rsidRDefault="001B5754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Le paiement de la subvention interviendra</w:t>
      </w:r>
      <w:r w:rsidR="003C0EE0" w:rsidRPr="00576DCE">
        <w:rPr>
          <w:rFonts w:ascii="Times New Roman" w:hAnsi="Times New Roman" w:cs="Times New Roman"/>
          <w:sz w:val="24"/>
          <w:szCs w:val="24"/>
        </w:rPr>
        <w:t xml:space="preserve"> en </w:t>
      </w:r>
      <w:r w:rsidR="00FB301F">
        <w:rPr>
          <w:rFonts w:ascii="Times New Roman" w:hAnsi="Times New Roman" w:cs="Times New Roman"/>
          <w:sz w:val="24"/>
          <w:szCs w:val="24"/>
        </w:rPr>
        <w:t>un seul</w:t>
      </w:r>
      <w:r w:rsidR="003C0EE0" w:rsidRPr="00576DCE">
        <w:rPr>
          <w:rFonts w:ascii="Times New Roman" w:hAnsi="Times New Roman" w:cs="Times New Roman"/>
          <w:sz w:val="24"/>
          <w:szCs w:val="24"/>
        </w:rPr>
        <w:t xml:space="preserve"> versement, soit XXXX€ à la notification. Cette somme est imputée sur le Centre Financier 0129-CAAC-DDPR et engagée comme suit :</w:t>
      </w:r>
    </w:p>
    <w:p w:rsidR="0035486D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E0" w:rsidRPr="00576DCE" w:rsidRDefault="003C0EE0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 xml:space="preserve">Catégorie de produit ou groupe de marchandise : </w:t>
      </w:r>
      <w:r w:rsidR="00031017" w:rsidRPr="00031017">
        <w:rPr>
          <w:rFonts w:ascii="Times New Roman" w:hAnsi="Times New Roman" w:cs="Times New Roman"/>
          <w:sz w:val="24"/>
          <w:szCs w:val="24"/>
        </w:rPr>
        <w:t>12.02.01</w:t>
      </w:r>
      <w:r w:rsidR="00AC4073">
        <w:rPr>
          <w:rFonts w:ascii="Times New Roman" w:hAnsi="Times New Roman" w:cs="Times New Roman"/>
          <w:sz w:val="24"/>
          <w:szCs w:val="24"/>
        </w:rPr>
        <w:t xml:space="preserve"> </w:t>
      </w:r>
      <w:r w:rsidR="00031017" w:rsidRPr="00031017">
        <w:rPr>
          <w:rFonts w:ascii="Times New Roman" w:hAnsi="Times New Roman" w:cs="Times New Roman"/>
          <w:sz w:val="24"/>
          <w:szCs w:val="24"/>
        </w:rPr>
        <w:t>« Transferts directs associations et fondations »</w:t>
      </w:r>
    </w:p>
    <w:p w:rsidR="003C0EE0" w:rsidRPr="00576DCE" w:rsidRDefault="003C0EE0" w:rsidP="003C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Centre de coût : XXXXXX</w:t>
      </w:r>
    </w:p>
    <w:p w:rsidR="003C0EE0" w:rsidRPr="00576DCE" w:rsidRDefault="003C0EE0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Activité : 01290007040</w:t>
      </w:r>
      <w:r w:rsidR="00FB301F">
        <w:rPr>
          <w:rFonts w:ascii="Times New Roman" w:hAnsi="Times New Roman" w:cs="Times New Roman"/>
          <w:sz w:val="24"/>
          <w:szCs w:val="24"/>
        </w:rPr>
        <w:t>6</w:t>
      </w:r>
    </w:p>
    <w:p w:rsidR="003C0EE0" w:rsidRPr="00576DCE" w:rsidRDefault="003C0EE0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Domaine fonctionnel : 0129-10-01 « Soutien »</w:t>
      </w:r>
    </w:p>
    <w:p w:rsidR="003C0EE0" w:rsidRPr="00576DCE" w:rsidRDefault="003C0EE0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E0" w:rsidRPr="00576DCE" w:rsidRDefault="003C0EE0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Et sera versé sur le compte bancaire suivant :</w:t>
      </w:r>
    </w:p>
    <w:p w:rsidR="003C0EE0" w:rsidRPr="00576DCE" w:rsidRDefault="003C0EE0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E0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Titulaire du compte : XXXXXX</w:t>
      </w:r>
    </w:p>
    <w:p w:rsidR="0035486D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Banque ou centre : XXXXXX</w:t>
      </w:r>
    </w:p>
    <w:p w:rsidR="003C0EE0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Domiciliation : XXXXXX</w:t>
      </w:r>
    </w:p>
    <w:p w:rsidR="0035486D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Code Banque : XXXXXX</w:t>
      </w:r>
    </w:p>
    <w:p w:rsidR="0035486D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Code guichet : XXXXXX</w:t>
      </w:r>
    </w:p>
    <w:p w:rsidR="0035486D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Numéro de compte : XXXXXX</w:t>
      </w:r>
    </w:p>
    <w:p w:rsidR="003C0EE0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Clé RIB : XXXXXX</w:t>
      </w:r>
    </w:p>
    <w:p w:rsidR="003C0EE0" w:rsidRPr="00576DCE" w:rsidRDefault="0035486D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IBAN : XXXXXX</w:t>
      </w:r>
    </w:p>
    <w:p w:rsidR="00031017" w:rsidRDefault="00031017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La mise en œuvre de</w:t>
      </w:r>
      <w:r w:rsidR="00031017">
        <w:rPr>
          <w:rFonts w:ascii="Times New Roman" w:hAnsi="Times New Roman" w:cs="Times New Roman"/>
          <w:sz w:val="24"/>
          <w:szCs w:val="24"/>
        </w:rPr>
        <w:t>(</w:t>
      </w:r>
      <w:r w:rsidRPr="00576DCE">
        <w:rPr>
          <w:rFonts w:ascii="Times New Roman" w:hAnsi="Times New Roman" w:cs="Times New Roman"/>
          <w:sz w:val="24"/>
          <w:szCs w:val="24"/>
        </w:rPr>
        <w:t>s</w:t>
      </w:r>
      <w:r w:rsidR="00031017">
        <w:rPr>
          <w:rFonts w:ascii="Times New Roman" w:hAnsi="Times New Roman" w:cs="Times New Roman"/>
          <w:sz w:val="24"/>
          <w:szCs w:val="24"/>
        </w:rPr>
        <w:t>)</w:t>
      </w:r>
      <w:r w:rsidRPr="00576DCE">
        <w:rPr>
          <w:rFonts w:ascii="Times New Roman" w:hAnsi="Times New Roman" w:cs="Times New Roman"/>
          <w:sz w:val="24"/>
          <w:szCs w:val="24"/>
        </w:rPr>
        <w:t xml:space="preserve"> </w:t>
      </w:r>
      <w:r w:rsidR="00031017">
        <w:rPr>
          <w:rFonts w:ascii="Times New Roman" w:hAnsi="Times New Roman" w:cs="Times New Roman"/>
          <w:sz w:val="24"/>
          <w:szCs w:val="24"/>
        </w:rPr>
        <w:t>l’</w:t>
      </w:r>
      <w:r w:rsidRPr="00576DCE">
        <w:rPr>
          <w:rFonts w:ascii="Times New Roman" w:hAnsi="Times New Roman" w:cs="Times New Roman"/>
          <w:sz w:val="24"/>
          <w:szCs w:val="24"/>
        </w:rPr>
        <w:t>action</w:t>
      </w:r>
      <w:r w:rsidR="00031017">
        <w:rPr>
          <w:rFonts w:ascii="Times New Roman" w:hAnsi="Times New Roman" w:cs="Times New Roman"/>
          <w:sz w:val="24"/>
          <w:szCs w:val="24"/>
        </w:rPr>
        <w:t>(</w:t>
      </w:r>
      <w:r w:rsidRPr="00576DCE">
        <w:rPr>
          <w:rFonts w:ascii="Times New Roman" w:hAnsi="Times New Roman" w:cs="Times New Roman"/>
          <w:sz w:val="24"/>
          <w:szCs w:val="24"/>
        </w:rPr>
        <w:t>s</w:t>
      </w:r>
      <w:r w:rsidR="00031017">
        <w:rPr>
          <w:rFonts w:ascii="Times New Roman" w:hAnsi="Times New Roman" w:cs="Times New Roman"/>
          <w:sz w:val="24"/>
          <w:szCs w:val="24"/>
        </w:rPr>
        <w:t>)</w:t>
      </w:r>
      <w:r w:rsidRPr="00576DCE">
        <w:rPr>
          <w:rFonts w:ascii="Times New Roman" w:hAnsi="Times New Roman" w:cs="Times New Roman"/>
          <w:sz w:val="24"/>
          <w:szCs w:val="24"/>
        </w:rPr>
        <w:t xml:space="preserve"> portée</w:t>
      </w:r>
      <w:r w:rsidR="00031017">
        <w:rPr>
          <w:rFonts w:ascii="Times New Roman" w:hAnsi="Times New Roman" w:cs="Times New Roman"/>
          <w:sz w:val="24"/>
          <w:szCs w:val="24"/>
        </w:rPr>
        <w:t>(</w:t>
      </w:r>
      <w:r w:rsidRPr="00576DCE">
        <w:rPr>
          <w:rFonts w:ascii="Times New Roman" w:hAnsi="Times New Roman" w:cs="Times New Roman"/>
          <w:sz w:val="24"/>
          <w:szCs w:val="24"/>
        </w:rPr>
        <w:t>s</w:t>
      </w:r>
      <w:r w:rsidR="00031017">
        <w:rPr>
          <w:rFonts w:ascii="Times New Roman" w:hAnsi="Times New Roman" w:cs="Times New Roman"/>
          <w:sz w:val="24"/>
          <w:szCs w:val="24"/>
        </w:rPr>
        <w:t>)</w:t>
      </w:r>
      <w:r w:rsidRPr="00576DCE">
        <w:rPr>
          <w:rFonts w:ascii="Times New Roman" w:hAnsi="Times New Roman" w:cs="Times New Roman"/>
          <w:sz w:val="24"/>
          <w:szCs w:val="24"/>
        </w:rPr>
        <w:t xml:space="preserve"> par la structure subventionnée (réception du compte-rendu d’utilisation de la subvention, établissement d’avenants éventuels aux conventions annuelles d’objectifs) </w:t>
      </w:r>
      <w:r w:rsidR="00A05D4C" w:rsidRPr="00576DCE">
        <w:rPr>
          <w:rFonts w:ascii="Times New Roman" w:hAnsi="Times New Roman" w:cs="Times New Roman"/>
          <w:sz w:val="24"/>
          <w:szCs w:val="24"/>
        </w:rPr>
        <w:t>relève des</w:t>
      </w:r>
      <w:r w:rsidRPr="00576DCE">
        <w:rPr>
          <w:rFonts w:ascii="Times New Roman" w:hAnsi="Times New Roman" w:cs="Times New Roman"/>
          <w:sz w:val="24"/>
          <w:szCs w:val="24"/>
        </w:rPr>
        <w:t xml:space="preserve"> services de la préfecture.</w:t>
      </w:r>
    </w:p>
    <w:p w:rsidR="00940D4F" w:rsidRDefault="00940D4F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4</w:t>
      </w:r>
      <w:r w:rsidRPr="00576DCE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A05D4C" w:rsidRPr="00576DCE">
        <w:rPr>
          <w:rFonts w:ascii="Times New Roman" w:hAnsi="Times New Roman" w:cs="Times New Roman"/>
          <w:b/>
          <w:bCs/>
          <w:sz w:val="24"/>
          <w:szCs w:val="24"/>
        </w:rPr>
        <w:t>Engagements à l’égard de l’</w:t>
      </w:r>
      <w:r w:rsidR="00FB301F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A05D4C" w:rsidRPr="00576DCE">
        <w:rPr>
          <w:rFonts w:ascii="Times New Roman" w:hAnsi="Times New Roman" w:cs="Times New Roman"/>
          <w:b/>
          <w:bCs/>
          <w:sz w:val="24"/>
          <w:szCs w:val="24"/>
        </w:rPr>
        <w:t>tat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CE">
        <w:rPr>
          <w:rFonts w:ascii="Times New Roman" w:hAnsi="Times New Roman" w:cs="Times New Roman"/>
          <w:b/>
          <w:sz w:val="24"/>
          <w:szCs w:val="24"/>
          <w:u w:val="single"/>
        </w:rPr>
        <w:t>Communication relati</w:t>
      </w:r>
      <w:r w:rsidR="00326CAF" w:rsidRPr="00576DCE">
        <w:rPr>
          <w:rFonts w:ascii="Times New Roman" w:hAnsi="Times New Roman" w:cs="Times New Roman"/>
          <w:b/>
          <w:sz w:val="24"/>
          <w:szCs w:val="24"/>
          <w:u w:val="single"/>
        </w:rPr>
        <w:t>ve à la mise en œuvre du projet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 xml:space="preserve">L’organisme </w:t>
      </w:r>
      <w:r w:rsidR="00FB301F">
        <w:rPr>
          <w:rFonts w:ascii="Times New Roman" w:hAnsi="Times New Roman" w:cs="Times New Roman"/>
          <w:sz w:val="24"/>
          <w:szCs w:val="24"/>
        </w:rPr>
        <w:t xml:space="preserve">subventionné </w:t>
      </w:r>
      <w:r w:rsidRPr="00576DCE">
        <w:rPr>
          <w:rFonts w:ascii="Times New Roman" w:hAnsi="Times New Roman" w:cs="Times New Roman"/>
          <w:sz w:val="24"/>
          <w:szCs w:val="24"/>
        </w:rPr>
        <w:t>s’engage à</w:t>
      </w:r>
      <w:r w:rsidR="00576DCE">
        <w:rPr>
          <w:rFonts w:ascii="Times New Roman" w:hAnsi="Times New Roman" w:cs="Times New Roman"/>
          <w:sz w:val="24"/>
          <w:szCs w:val="24"/>
        </w:rPr>
        <w:t xml:space="preserve"> s’inscrire</w:t>
      </w:r>
      <w:r w:rsidR="000C1F71" w:rsidRPr="00576DCE">
        <w:rPr>
          <w:rFonts w:ascii="Times New Roman" w:hAnsi="Times New Roman" w:cs="Times New Roman"/>
          <w:sz w:val="24"/>
          <w:szCs w:val="24"/>
        </w:rPr>
        <w:t xml:space="preserve"> </w:t>
      </w:r>
      <w:r w:rsidR="00576DCE" w:rsidRPr="00576DCE">
        <w:rPr>
          <w:rFonts w:ascii="Times New Roman" w:hAnsi="Times New Roman" w:cs="Times New Roman"/>
          <w:sz w:val="24"/>
          <w:szCs w:val="24"/>
        </w:rPr>
        <w:t xml:space="preserve">dans le répertoire des partenaires de la DILCRAH accessible à l’adresse suivante </w:t>
      </w:r>
      <w:hyperlink r:id="rId7" w:history="1">
        <w:r w:rsidR="00576DCE" w:rsidRPr="00BE5687">
          <w:rPr>
            <w:rStyle w:val="Lienhypertexte"/>
            <w:rFonts w:ascii="Times New Roman" w:hAnsi="Times New Roman" w:cs="Times New Roman"/>
            <w:sz w:val="24"/>
            <w:szCs w:val="24"/>
          </w:rPr>
          <w:t>https://www.dilcrah.fr/directory/add-directory-listing/</w:t>
        </w:r>
      </w:hyperlink>
      <w:r w:rsidR="00576DCE">
        <w:rPr>
          <w:rFonts w:ascii="Times New Roman" w:hAnsi="Times New Roman" w:cs="Times New Roman"/>
          <w:sz w:val="24"/>
          <w:szCs w:val="24"/>
        </w:rPr>
        <w:t xml:space="preserve"> en veillant</w:t>
      </w:r>
      <w:r w:rsidR="00576DCE" w:rsidRPr="00576DCE">
        <w:rPr>
          <w:rFonts w:ascii="Times New Roman" w:hAnsi="Times New Roman" w:cs="Times New Roman"/>
          <w:sz w:val="24"/>
          <w:szCs w:val="24"/>
        </w:rPr>
        <w:t xml:space="preserve"> à ne pas faire de doublon : les as</w:t>
      </w:r>
      <w:r w:rsidR="006C345F">
        <w:rPr>
          <w:rFonts w:ascii="Times New Roman" w:hAnsi="Times New Roman" w:cs="Times New Roman"/>
          <w:sz w:val="24"/>
          <w:szCs w:val="24"/>
        </w:rPr>
        <w:t>sociations ayant déjà renseigné</w:t>
      </w:r>
      <w:r w:rsidR="00576DCE" w:rsidRPr="00576DCE">
        <w:rPr>
          <w:rFonts w:ascii="Times New Roman" w:hAnsi="Times New Roman" w:cs="Times New Roman"/>
          <w:sz w:val="24"/>
          <w:szCs w:val="24"/>
        </w:rPr>
        <w:t xml:space="preserve"> leur association dans le répertoire des partenaires sont priées de ne pas renouveler cette opération.</w:t>
      </w:r>
      <w:r w:rsidR="00576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71" w:rsidRDefault="00576DCE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lastRenderedPageBreak/>
        <w:t>L’organisme</w:t>
      </w:r>
      <w:r w:rsidR="00FB301F">
        <w:rPr>
          <w:rFonts w:ascii="Times New Roman" w:hAnsi="Times New Roman" w:cs="Times New Roman"/>
          <w:sz w:val="24"/>
          <w:szCs w:val="24"/>
        </w:rPr>
        <w:t xml:space="preserve"> subventionné</w:t>
      </w:r>
      <w:r w:rsidRPr="00576DCE">
        <w:rPr>
          <w:rFonts w:ascii="Times New Roman" w:hAnsi="Times New Roman" w:cs="Times New Roman"/>
          <w:sz w:val="24"/>
          <w:szCs w:val="24"/>
        </w:rPr>
        <w:t xml:space="preserve"> s’engage à </w:t>
      </w:r>
      <w:r>
        <w:rPr>
          <w:rFonts w:ascii="Times New Roman" w:hAnsi="Times New Roman" w:cs="Times New Roman"/>
          <w:sz w:val="24"/>
          <w:szCs w:val="24"/>
        </w:rPr>
        <w:t>inscrire se</w:t>
      </w:r>
      <w:r w:rsidRPr="00576DCE">
        <w:rPr>
          <w:rFonts w:ascii="Times New Roman" w:hAnsi="Times New Roman" w:cs="Times New Roman"/>
          <w:sz w:val="24"/>
          <w:szCs w:val="24"/>
        </w:rPr>
        <w:t xml:space="preserve">s événements dans l’agenda des partenaires de la DILCRAH accessible à l’adresse suivante </w:t>
      </w:r>
      <w:hyperlink r:id="rId8" w:history="1">
        <w:r w:rsidRPr="00BE5687">
          <w:rPr>
            <w:rStyle w:val="Lienhypertexte"/>
            <w:rFonts w:ascii="Times New Roman" w:hAnsi="Times New Roman" w:cs="Times New Roman"/>
            <w:sz w:val="24"/>
            <w:szCs w:val="24"/>
          </w:rPr>
          <w:t>https://www.dilcrah.fr/agenda/</w:t>
        </w:r>
      </w:hyperlink>
      <w:r w:rsidR="00AC4073" w:rsidRPr="00AC4073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C1F71" w:rsidRPr="00576DCE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 xml:space="preserve">L’organisme </w:t>
      </w:r>
      <w:r w:rsidR="00940D4F">
        <w:rPr>
          <w:rFonts w:ascii="Times New Roman" w:hAnsi="Times New Roman" w:cs="Times New Roman"/>
          <w:sz w:val="24"/>
          <w:szCs w:val="24"/>
        </w:rPr>
        <w:t>subventionné</w:t>
      </w:r>
      <w:r w:rsidRPr="00576DCE">
        <w:rPr>
          <w:rFonts w:ascii="Times New Roman" w:hAnsi="Times New Roman" w:cs="Times New Roman"/>
          <w:sz w:val="24"/>
          <w:szCs w:val="24"/>
        </w:rPr>
        <w:t xml:space="preserve"> s’engage à actualiser régulièrement </w:t>
      </w:r>
      <w:r w:rsidR="00FB301F">
        <w:rPr>
          <w:rFonts w:ascii="Times New Roman" w:hAnsi="Times New Roman" w:cs="Times New Roman"/>
          <w:sz w:val="24"/>
          <w:szCs w:val="24"/>
        </w:rPr>
        <w:t>le(s)</w:t>
      </w:r>
      <w:r w:rsidRPr="00576DCE">
        <w:rPr>
          <w:rFonts w:ascii="Times New Roman" w:hAnsi="Times New Roman" w:cs="Times New Roman"/>
          <w:sz w:val="24"/>
          <w:szCs w:val="24"/>
        </w:rPr>
        <w:t xml:space="preserve"> projet</w:t>
      </w:r>
      <w:r w:rsidR="00FB301F">
        <w:rPr>
          <w:rFonts w:ascii="Times New Roman" w:hAnsi="Times New Roman" w:cs="Times New Roman"/>
          <w:sz w:val="24"/>
          <w:szCs w:val="24"/>
        </w:rPr>
        <w:t xml:space="preserve">(s) </w:t>
      </w:r>
      <w:r w:rsidR="00940D4F">
        <w:rPr>
          <w:rFonts w:ascii="Times New Roman" w:hAnsi="Times New Roman" w:cs="Times New Roman"/>
          <w:sz w:val="24"/>
          <w:szCs w:val="24"/>
        </w:rPr>
        <w:t>soutenu</w:t>
      </w:r>
      <w:r w:rsidR="00FB301F">
        <w:rPr>
          <w:rFonts w:ascii="Times New Roman" w:hAnsi="Times New Roman" w:cs="Times New Roman"/>
          <w:sz w:val="24"/>
          <w:szCs w:val="24"/>
        </w:rPr>
        <w:t>(s)</w:t>
      </w:r>
      <w:r w:rsidRPr="00576DCE">
        <w:rPr>
          <w:rFonts w:ascii="Times New Roman" w:hAnsi="Times New Roman" w:cs="Times New Roman"/>
          <w:sz w:val="24"/>
          <w:szCs w:val="24"/>
        </w:rPr>
        <w:t xml:space="preserve"> sur l’espace partenaire de la DILCRAH et à porter à </w:t>
      </w:r>
      <w:r w:rsidR="007D3E03" w:rsidRPr="00576DCE">
        <w:rPr>
          <w:rFonts w:ascii="Times New Roman" w:hAnsi="Times New Roman" w:cs="Times New Roman"/>
          <w:sz w:val="24"/>
          <w:szCs w:val="24"/>
        </w:rPr>
        <w:t>la connaissance de la DILCRA</w:t>
      </w:r>
      <w:r w:rsidRPr="00576DCE">
        <w:rPr>
          <w:rFonts w:ascii="Times New Roman" w:hAnsi="Times New Roman" w:cs="Times New Roman"/>
          <w:sz w:val="24"/>
          <w:szCs w:val="24"/>
        </w:rPr>
        <w:t>H</w:t>
      </w:r>
      <w:r w:rsidR="007D3E03" w:rsidRPr="00576DCE">
        <w:rPr>
          <w:rFonts w:ascii="Times New Roman" w:hAnsi="Times New Roman" w:cs="Times New Roman"/>
          <w:sz w:val="24"/>
          <w:szCs w:val="24"/>
        </w:rPr>
        <w:t xml:space="preserve"> tout élément relatif la réalisation du</w:t>
      </w:r>
      <w:r w:rsidR="00FB301F">
        <w:rPr>
          <w:rFonts w:ascii="Times New Roman" w:hAnsi="Times New Roman" w:cs="Times New Roman"/>
          <w:sz w:val="24"/>
          <w:szCs w:val="24"/>
        </w:rPr>
        <w:t>/des</w:t>
      </w:r>
      <w:r w:rsidR="007D3E03" w:rsidRPr="00576DCE">
        <w:rPr>
          <w:rFonts w:ascii="Times New Roman" w:hAnsi="Times New Roman" w:cs="Times New Roman"/>
          <w:sz w:val="24"/>
          <w:szCs w:val="24"/>
        </w:rPr>
        <w:t xml:space="preserve"> projet</w:t>
      </w:r>
      <w:r w:rsidR="00FB301F">
        <w:rPr>
          <w:rFonts w:ascii="Times New Roman" w:hAnsi="Times New Roman" w:cs="Times New Roman"/>
          <w:sz w:val="24"/>
          <w:szCs w:val="24"/>
        </w:rPr>
        <w:t>(s)</w:t>
      </w:r>
      <w:r w:rsidR="007D3E03" w:rsidRPr="00576DCE">
        <w:rPr>
          <w:rFonts w:ascii="Times New Roman" w:hAnsi="Times New Roman" w:cs="Times New Roman"/>
          <w:sz w:val="24"/>
          <w:szCs w:val="24"/>
        </w:rPr>
        <w:t xml:space="preserve"> subventionné</w:t>
      </w:r>
      <w:r w:rsidR="00FB301F">
        <w:rPr>
          <w:rFonts w:ascii="Times New Roman" w:hAnsi="Times New Roman" w:cs="Times New Roman"/>
          <w:sz w:val="24"/>
          <w:szCs w:val="24"/>
        </w:rPr>
        <w:t>(s)</w:t>
      </w:r>
      <w:r w:rsidR="007D3E03" w:rsidRPr="00576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F71" w:rsidRPr="00576DCE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A l’issue de la mise en œuvre de</w:t>
      </w:r>
      <w:r w:rsidR="00FB301F">
        <w:rPr>
          <w:rFonts w:ascii="Times New Roman" w:hAnsi="Times New Roman" w:cs="Times New Roman"/>
          <w:sz w:val="24"/>
          <w:szCs w:val="24"/>
        </w:rPr>
        <w:t>/des</w:t>
      </w:r>
      <w:r w:rsidRPr="00576DCE">
        <w:rPr>
          <w:rFonts w:ascii="Times New Roman" w:hAnsi="Times New Roman" w:cs="Times New Roman"/>
          <w:sz w:val="24"/>
          <w:szCs w:val="24"/>
        </w:rPr>
        <w:t xml:space="preserve"> l’action</w:t>
      </w:r>
      <w:r w:rsidR="00FB301F">
        <w:rPr>
          <w:rFonts w:ascii="Times New Roman" w:hAnsi="Times New Roman" w:cs="Times New Roman"/>
          <w:sz w:val="24"/>
          <w:szCs w:val="24"/>
        </w:rPr>
        <w:t>(s)</w:t>
      </w:r>
      <w:r w:rsidRPr="00576DCE">
        <w:rPr>
          <w:rFonts w:ascii="Times New Roman" w:hAnsi="Times New Roman" w:cs="Times New Roman"/>
          <w:sz w:val="24"/>
          <w:szCs w:val="24"/>
        </w:rPr>
        <w:t>, l’organisme</w:t>
      </w:r>
      <w:r w:rsidR="00FB301F">
        <w:rPr>
          <w:rFonts w:ascii="Times New Roman" w:hAnsi="Times New Roman" w:cs="Times New Roman"/>
          <w:sz w:val="24"/>
          <w:szCs w:val="24"/>
        </w:rPr>
        <w:t xml:space="preserve"> subventionné</w:t>
      </w:r>
      <w:r w:rsidRPr="00576DCE">
        <w:rPr>
          <w:rFonts w:ascii="Times New Roman" w:hAnsi="Times New Roman" w:cs="Times New Roman"/>
          <w:sz w:val="24"/>
          <w:szCs w:val="24"/>
        </w:rPr>
        <w:t xml:space="preserve"> adresse </w:t>
      </w:r>
      <w:r w:rsidR="00A05D4C" w:rsidRPr="00576DCE">
        <w:rPr>
          <w:rFonts w:ascii="Times New Roman" w:hAnsi="Times New Roman" w:cs="Times New Roman"/>
          <w:sz w:val="24"/>
          <w:szCs w:val="24"/>
        </w:rPr>
        <w:t>au</w:t>
      </w:r>
      <w:r w:rsidR="00FB301F">
        <w:rPr>
          <w:rFonts w:ascii="Times New Roman" w:hAnsi="Times New Roman" w:cs="Times New Roman"/>
          <w:sz w:val="24"/>
          <w:szCs w:val="24"/>
        </w:rPr>
        <w:t>/à la</w:t>
      </w:r>
      <w:r w:rsidR="00A05D4C" w:rsidRPr="00576DCE">
        <w:rPr>
          <w:rFonts w:ascii="Times New Roman" w:hAnsi="Times New Roman" w:cs="Times New Roman"/>
          <w:sz w:val="24"/>
          <w:szCs w:val="24"/>
        </w:rPr>
        <w:t xml:space="preserve"> préfet</w:t>
      </w:r>
      <w:r w:rsidR="00FB301F">
        <w:rPr>
          <w:rFonts w:ascii="Times New Roman" w:hAnsi="Times New Roman" w:cs="Times New Roman"/>
          <w:sz w:val="24"/>
          <w:szCs w:val="24"/>
        </w:rPr>
        <w:t>(e)</w:t>
      </w:r>
      <w:r w:rsidR="00A05D4C" w:rsidRPr="00576DCE">
        <w:rPr>
          <w:rFonts w:ascii="Times New Roman" w:hAnsi="Times New Roman" w:cs="Times New Roman"/>
          <w:sz w:val="24"/>
          <w:szCs w:val="24"/>
        </w:rPr>
        <w:t xml:space="preserve"> </w:t>
      </w:r>
      <w:r w:rsidRPr="00576DCE">
        <w:rPr>
          <w:rFonts w:ascii="Times New Roman" w:hAnsi="Times New Roman" w:cs="Times New Roman"/>
          <w:sz w:val="24"/>
          <w:szCs w:val="24"/>
        </w:rPr>
        <w:t>un bilan de celle</w:t>
      </w:r>
      <w:r w:rsidR="00FB301F">
        <w:rPr>
          <w:rFonts w:ascii="Times New Roman" w:hAnsi="Times New Roman" w:cs="Times New Roman"/>
          <w:sz w:val="24"/>
          <w:szCs w:val="24"/>
        </w:rPr>
        <w:t>(s)</w:t>
      </w:r>
      <w:r w:rsidRPr="00576DCE">
        <w:rPr>
          <w:rFonts w:ascii="Times New Roman" w:hAnsi="Times New Roman" w:cs="Times New Roman"/>
          <w:sz w:val="24"/>
          <w:szCs w:val="24"/>
        </w:rPr>
        <w:t>-ci.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CE">
        <w:rPr>
          <w:rFonts w:ascii="Times New Roman" w:hAnsi="Times New Roman" w:cs="Times New Roman"/>
          <w:b/>
          <w:sz w:val="24"/>
          <w:szCs w:val="24"/>
          <w:u w:val="single"/>
        </w:rPr>
        <w:t>Publicité des subventions</w:t>
      </w: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Les financements accordés après accord de la DILCRA</w:t>
      </w:r>
      <w:r w:rsidR="00155C18" w:rsidRPr="00576DCE">
        <w:rPr>
          <w:rFonts w:ascii="Times New Roman" w:hAnsi="Times New Roman" w:cs="Times New Roman"/>
          <w:sz w:val="24"/>
          <w:szCs w:val="24"/>
        </w:rPr>
        <w:t>H</w:t>
      </w:r>
      <w:r w:rsidRPr="00576DCE">
        <w:rPr>
          <w:rFonts w:ascii="Times New Roman" w:hAnsi="Times New Roman" w:cs="Times New Roman"/>
          <w:sz w:val="24"/>
          <w:szCs w:val="24"/>
        </w:rPr>
        <w:t xml:space="preserve"> dans</w:t>
      </w:r>
      <w:r w:rsidR="00FF3AF2" w:rsidRPr="00576DCE">
        <w:rPr>
          <w:rFonts w:ascii="Times New Roman" w:hAnsi="Times New Roman" w:cs="Times New Roman"/>
          <w:sz w:val="24"/>
          <w:szCs w:val="24"/>
        </w:rPr>
        <w:t xml:space="preserve"> le cadre de la mise en œuvre des </w:t>
      </w:r>
      <w:r w:rsidR="00FB301F">
        <w:rPr>
          <w:rFonts w:ascii="Times New Roman" w:hAnsi="Times New Roman" w:cs="Times New Roman"/>
          <w:sz w:val="24"/>
          <w:szCs w:val="24"/>
        </w:rPr>
        <w:t>deux</w:t>
      </w:r>
      <w:r w:rsidRPr="00576DCE">
        <w:rPr>
          <w:rFonts w:ascii="Times New Roman" w:hAnsi="Times New Roman" w:cs="Times New Roman"/>
          <w:sz w:val="24"/>
          <w:szCs w:val="24"/>
        </w:rPr>
        <w:t xml:space="preserve"> plan</w:t>
      </w:r>
      <w:r w:rsidR="00FF3AF2" w:rsidRPr="00576DCE">
        <w:rPr>
          <w:rFonts w:ascii="Times New Roman" w:hAnsi="Times New Roman" w:cs="Times New Roman"/>
          <w:sz w:val="24"/>
          <w:szCs w:val="24"/>
        </w:rPr>
        <w:t>s nationaux</w:t>
      </w:r>
      <w:r w:rsidRPr="00576DCE">
        <w:rPr>
          <w:rFonts w:ascii="Times New Roman" w:hAnsi="Times New Roman" w:cs="Times New Roman"/>
          <w:sz w:val="24"/>
          <w:szCs w:val="24"/>
        </w:rPr>
        <w:t xml:space="preserve"> </w:t>
      </w:r>
      <w:r w:rsidR="00155C18" w:rsidRPr="00576DCE">
        <w:rPr>
          <w:rFonts w:ascii="Times New Roman" w:hAnsi="Times New Roman" w:cs="Times New Roman"/>
          <w:sz w:val="24"/>
          <w:szCs w:val="24"/>
        </w:rPr>
        <w:t xml:space="preserve">de mobilisation </w:t>
      </w:r>
      <w:r w:rsidRPr="00576DCE">
        <w:rPr>
          <w:rFonts w:ascii="Times New Roman" w:hAnsi="Times New Roman" w:cs="Times New Roman"/>
          <w:sz w:val="24"/>
          <w:szCs w:val="24"/>
        </w:rPr>
        <w:t xml:space="preserve">doivent être portés à la connaissance des bénéficiaires et du grand public. Tous les documents de promotion et de communication </w:t>
      </w:r>
      <w:r w:rsidR="00A05D4C" w:rsidRPr="00576DCE">
        <w:rPr>
          <w:rFonts w:ascii="Times New Roman" w:hAnsi="Times New Roman" w:cs="Times New Roman"/>
          <w:sz w:val="24"/>
          <w:szCs w:val="24"/>
        </w:rPr>
        <w:t>com</w:t>
      </w:r>
      <w:r w:rsidRPr="00576DCE">
        <w:rPr>
          <w:rFonts w:ascii="Times New Roman" w:hAnsi="Times New Roman" w:cs="Times New Roman"/>
          <w:sz w:val="24"/>
          <w:szCs w:val="24"/>
        </w:rPr>
        <w:t>porter</w:t>
      </w:r>
      <w:r w:rsidR="00A05D4C" w:rsidRPr="00576DCE">
        <w:rPr>
          <w:rFonts w:ascii="Times New Roman" w:hAnsi="Times New Roman" w:cs="Times New Roman"/>
          <w:sz w:val="24"/>
          <w:szCs w:val="24"/>
        </w:rPr>
        <w:t>ont</w:t>
      </w:r>
      <w:r w:rsidRPr="00576DCE">
        <w:rPr>
          <w:rFonts w:ascii="Times New Roman" w:hAnsi="Times New Roman" w:cs="Times New Roman"/>
          <w:sz w:val="24"/>
          <w:szCs w:val="24"/>
        </w:rPr>
        <w:t xml:space="preserve"> le logotype de la DILCRA</w:t>
      </w:r>
      <w:r w:rsidR="00155C18" w:rsidRPr="00576DCE">
        <w:rPr>
          <w:rFonts w:ascii="Times New Roman" w:hAnsi="Times New Roman" w:cs="Times New Roman"/>
          <w:sz w:val="24"/>
          <w:szCs w:val="24"/>
        </w:rPr>
        <w:t>H</w:t>
      </w:r>
      <w:r w:rsidRPr="00576DCE">
        <w:rPr>
          <w:rFonts w:ascii="Times New Roman" w:hAnsi="Times New Roman" w:cs="Times New Roman"/>
          <w:sz w:val="24"/>
          <w:szCs w:val="24"/>
        </w:rPr>
        <w:t xml:space="preserve"> (affiches, flyers, programmes, site internet avec un lien vers le site de la DILCRA</w:t>
      </w:r>
      <w:r w:rsidR="00155C18" w:rsidRPr="00576DCE">
        <w:rPr>
          <w:rFonts w:ascii="Times New Roman" w:hAnsi="Times New Roman" w:cs="Times New Roman"/>
          <w:sz w:val="24"/>
          <w:szCs w:val="24"/>
        </w:rPr>
        <w:t>H</w:t>
      </w:r>
      <w:r w:rsidR="00FF3AF2" w:rsidRPr="00576DCE">
        <w:rPr>
          <w:rFonts w:ascii="Times New Roman" w:hAnsi="Times New Roman" w:cs="Times New Roman"/>
          <w:sz w:val="24"/>
          <w:szCs w:val="24"/>
        </w:rPr>
        <w:t xml:space="preserve">, ...) et </w:t>
      </w:r>
      <w:r w:rsidRPr="00576DCE">
        <w:rPr>
          <w:rFonts w:ascii="Times New Roman" w:hAnsi="Times New Roman" w:cs="Times New Roman"/>
          <w:sz w:val="24"/>
          <w:szCs w:val="24"/>
        </w:rPr>
        <w:t>les mentions "avec le soutien de la DILCRA</w:t>
      </w:r>
      <w:r w:rsidR="00155C18" w:rsidRPr="00576DCE">
        <w:rPr>
          <w:rFonts w:ascii="Times New Roman" w:hAnsi="Times New Roman" w:cs="Times New Roman"/>
          <w:sz w:val="24"/>
          <w:szCs w:val="24"/>
        </w:rPr>
        <w:t>H</w:t>
      </w:r>
      <w:r w:rsidRPr="00576DCE">
        <w:rPr>
          <w:rFonts w:ascii="Times New Roman" w:hAnsi="Times New Roman" w:cs="Times New Roman"/>
          <w:sz w:val="24"/>
          <w:szCs w:val="24"/>
        </w:rPr>
        <w:t xml:space="preserve">" pour les diverses publications, dossiers de presse, communiqués de presse, documents audiovisuels... </w:t>
      </w:r>
    </w:p>
    <w:p w:rsidR="007D3E03" w:rsidRPr="00576DCE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D3E03" w:rsidRPr="00576DCE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5</w:t>
      </w:r>
      <w:r w:rsidRPr="00576DCE">
        <w:rPr>
          <w:rFonts w:ascii="Times New Roman" w:hAnsi="Times New Roman" w:cs="Times New Roman"/>
          <w:b/>
          <w:bCs/>
          <w:sz w:val="24"/>
          <w:szCs w:val="24"/>
        </w:rPr>
        <w:t xml:space="preserve"> : Respect des valeurs </w:t>
      </w:r>
      <w:r w:rsidR="00F15374" w:rsidRPr="00576DCE">
        <w:rPr>
          <w:rFonts w:ascii="Times New Roman" w:hAnsi="Times New Roman" w:cs="Times New Roman"/>
          <w:b/>
          <w:bCs/>
          <w:sz w:val="24"/>
          <w:szCs w:val="24"/>
        </w:rPr>
        <w:t>de la République</w:t>
      </w:r>
    </w:p>
    <w:p w:rsidR="007D3E03" w:rsidRPr="00576DCE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E03" w:rsidRPr="006C345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Cs/>
          <w:sz w:val="24"/>
          <w:szCs w:val="24"/>
        </w:rPr>
        <w:t>L</w:t>
      </w:r>
      <w:r w:rsidR="00A05D4C" w:rsidRPr="00576DCE">
        <w:rPr>
          <w:rFonts w:ascii="Times New Roman" w:hAnsi="Times New Roman" w:cs="Times New Roman"/>
          <w:bCs/>
          <w:sz w:val="24"/>
          <w:szCs w:val="24"/>
        </w:rPr>
        <w:t xml:space="preserve">’attribution de la </w:t>
      </w:r>
      <w:r w:rsidRPr="00576DCE">
        <w:rPr>
          <w:rFonts w:ascii="Times New Roman" w:hAnsi="Times New Roman" w:cs="Times New Roman"/>
          <w:bCs/>
          <w:sz w:val="24"/>
          <w:szCs w:val="24"/>
        </w:rPr>
        <w:t>présente subvention est soumise au respect</w:t>
      </w:r>
      <w:r w:rsidR="000B5224" w:rsidRPr="00576DCE">
        <w:rPr>
          <w:rFonts w:ascii="Times New Roman" w:hAnsi="Times New Roman" w:cs="Times New Roman"/>
          <w:bCs/>
          <w:sz w:val="24"/>
          <w:szCs w:val="24"/>
        </w:rPr>
        <w:t>, dans la mise en œuvre de l’action subventionnée et dans le fonctionnement de</w:t>
      </w:r>
      <w:r w:rsidRPr="00576DCE">
        <w:rPr>
          <w:rFonts w:ascii="Times New Roman" w:hAnsi="Times New Roman" w:cs="Times New Roman"/>
          <w:bCs/>
          <w:sz w:val="24"/>
          <w:szCs w:val="24"/>
        </w:rPr>
        <w:t xml:space="preserve"> l’organisme bénéficiaire</w:t>
      </w:r>
      <w:r w:rsidR="00F15374" w:rsidRPr="00576DCE">
        <w:rPr>
          <w:rFonts w:ascii="Times New Roman" w:hAnsi="Times New Roman" w:cs="Times New Roman"/>
          <w:bCs/>
          <w:sz w:val="24"/>
          <w:szCs w:val="24"/>
        </w:rPr>
        <w:t>,</w:t>
      </w:r>
      <w:r w:rsidRPr="0057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45F">
        <w:rPr>
          <w:rFonts w:ascii="Times New Roman" w:hAnsi="Times New Roman" w:cs="Times New Roman"/>
          <w:b/>
          <w:bCs/>
          <w:sz w:val="24"/>
          <w:szCs w:val="24"/>
        </w:rPr>
        <w:t xml:space="preserve">des valeurs républicaines </w:t>
      </w:r>
      <w:r w:rsidR="00F15374" w:rsidRPr="006C345F">
        <w:rPr>
          <w:rFonts w:ascii="Times New Roman" w:hAnsi="Times New Roman" w:cs="Times New Roman"/>
          <w:b/>
          <w:bCs/>
          <w:sz w:val="24"/>
          <w:szCs w:val="24"/>
        </w:rPr>
        <w:t xml:space="preserve">de liberté, d’égalité, de fraternité et </w:t>
      </w:r>
      <w:r w:rsidR="00D2032B">
        <w:rPr>
          <w:rFonts w:ascii="Times New Roman" w:hAnsi="Times New Roman" w:cs="Times New Roman"/>
          <w:b/>
          <w:bCs/>
          <w:sz w:val="24"/>
          <w:szCs w:val="24"/>
        </w:rPr>
        <w:t xml:space="preserve">du principe </w:t>
      </w:r>
      <w:r w:rsidR="00F15374" w:rsidRPr="006C345F">
        <w:rPr>
          <w:rFonts w:ascii="Times New Roman" w:hAnsi="Times New Roman" w:cs="Times New Roman"/>
          <w:b/>
          <w:bCs/>
          <w:sz w:val="24"/>
          <w:szCs w:val="24"/>
        </w:rPr>
        <w:t xml:space="preserve">de laïcité. </w:t>
      </w:r>
    </w:p>
    <w:p w:rsidR="004F6999" w:rsidRPr="00576DCE" w:rsidRDefault="004F6999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E03" w:rsidRPr="00576DCE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6</w:t>
      </w:r>
      <w:r w:rsidR="00C63B57" w:rsidRPr="00576DCE">
        <w:rPr>
          <w:rFonts w:ascii="Times New Roman" w:hAnsi="Times New Roman" w:cs="Times New Roman"/>
          <w:b/>
          <w:bCs/>
          <w:sz w:val="24"/>
          <w:szCs w:val="24"/>
        </w:rPr>
        <w:t> : Règlement des conflits</w:t>
      </w:r>
    </w:p>
    <w:p w:rsidR="007D3E03" w:rsidRPr="00576DCE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0A2" w:rsidRPr="00576DCE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CE">
        <w:rPr>
          <w:rFonts w:ascii="Times New Roman" w:hAnsi="Times New Roman" w:cs="Times New Roman"/>
          <w:sz w:val="24"/>
          <w:szCs w:val="24"/>
        </w:rPr>
        <w:t>Le tribunal administratif territ</w:t>
      </w:r>
      <w:r w:rsidR="00A05D4C" w:rsidRPr="00576DCE">
        <w:rPr>
          <w:rFonts w:ascii="Times New Roman" w:hAnsi="Times New Roman" w:cs="Times New Roman"/>
          <w:sz w:val="24"/>
          <w:szCs w:val="24"/>
        </w:rPr>
        <w:t>orialement compétent connaîtra d</w:t>
      </w:r>
      <w:r w:rsidRPr="00576DCE">
        <w:rPr>
          <w:rFonts w:ascii="Times New Roman" w:hAnsi="Times New Roman" w:cs="Times New Roman"/>
          <w:sz w:val="24"/>
          <w:szCs w:val="24"/>
        </w:rPr>
        <w:t>es contestations nées de l’application de la présente notification.</w:t>
      </w:r>
    </w:p>
    <w:p w:rsidR="004E70A2" w:rsidRPr="00576DCE" w:rsidRDefault="004E70A2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76DCE" w:rsidRDefault="00A05D4C" w:rsidP="00326C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DCE">
        <w:rPr>
          <w:rFonts w:ascii="Times New Roman" w:hAnsi="Times New Roman" w:cs="Times New Roman"/>
          <w:b/>
          <w:bCs/>
          <w:sz w:val="24"/>
          <w:szCs w:val="24"/>
        </w:rPr>
        <w:t>Fait</w:t>
      </w:r>
      <w:r w:rsidR="004E70A2" w:rsidRPr="00576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E03" w:rsidRPr="00576DCE">
        <w:rPr>
          <w:rFonts w:ascii="Times New Roman" w:hAnsi="Times New Roman" w:cs="Times New Roman"/>
          <w:b/>
          <w:bCs/>
          <w:sz w:val="24"/>
          <w:szCs w:val="24"/>
        </w:rPr>
        <w:t xml:space="preserve">en </w:t>
      </w:r>
      <w:r w:rsidR="004A4597" w:rsidRPr="00576DCE">
        <w:rPr>
          <w:rFonts w:ascii="Times New Roman" w:hAnsi="Times New Roman" w:cs="Times New Roman"/>
          <w:b/>
          <w:bCs/>
          <w:sz w:val="24"/>
          <w:szCs w:val="24"/>
        </w:rPr>
        <w:t>deux</w:t>
      </w:r>
      <w:r w:rsidR="007D3E03" w:rsidRPr="00576DCE">
        <w:rPr>
          <w:rFonts w:ascii="Times New Roman" w:hAnsi="Times New Roman" w:cs="Times New Roman"/>
          <w:b/>
          <w:bCs/>
          <w:sz w:val="24"/>
          <w:szCs w:val="24"/>
        </w:rPr>
        <w:t xml:space="preserve"> exemplaires originaux</w:t>
      </w:r>
    </w:p>
    <w:p w:rsidR="00326CAF" w:rsidRPr="00576DCE" w:rsidRDefault="00326CAF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C18" w:rsidRPr="00576DCE" w:rsidRDefault="00155C18" w:rsidP="00C63B57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fr-FR"/>
        </w:rPr>
      </w:pPr>
    </w:p>
    <w:p w:rsidR="00F736EC" w:rsidRDefault="0000055F" w:rsidP="00311B1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031017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A2" w:rsidRPr="00576DCE">
        <w:rPr>
          <w:rFonts w:ascii="Times New Roman" w:hAnsi="Times New Roman" w:cs="Times New Roman"/>
          <w:sz w:val="24"/>
          <w:szCs w:val="24"/>
        </w:rPr>
        <w:t>Préfet</w:t>
      </w:r>
      <w:r w:rsidR="00031017">
        <w:rPr>
          <w:rFonts w:ascii="Times New Roman" w:hAnsi="Times New Roman" w:cs="Times New Roman"/>
          <w:sz w:val="24"/>
          <w:szCs w:val="24"/>
        </w:rPr>
        <w:t>(e)</w:t>
      </w:r>
      <w:r w:rsidR="004E70A2" w:rsidRPr="00576DCE">
        <w:rPr>
          <w:rFonts w:ascii="Times New Roman" w:hAnsi="Times New Roman" w:cs="Times New Roman"/>
          <w:sz w:val="24"/>
          <w:szCs w:val="24"/>
        </w:rPr>
        <w:t>,</w:t>
      </w:r>
      <w:r w:rsidR="004E70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36EC" w:rsidSect="004E70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A2" w:rsidRDefault="004E70A2" w:rsidP="004E70A2">
      <w:pPr>
        <w:spacing w:after="0" w:line="240" w:lineRule="auto"/>
      </w:pPr>
      <w:r>
        <w:separator/>
      </w:r>
    </w:p>
  </w:endnote>
  <w:endnote w:type="continuationSeparator" w:id="0">
    <w:p w:rsidR="004E70A2" w:rsidRDefault="004E70A2" w:rsidP="004E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06172"/>
      <w:docPartObj>
        <w:docPartGallery w:val="Page Numbers (Bottom of Page)"/>
        <w:docPartUnique/>
      </w:docPartObj>
    </w:sdtPr>
    <w:sdtEndPr/>
    <w:sdtContent>
      <w:p w:rsidR="002042ED" w:rsidRDefault="002042ED">
        <w:pPr>
          <w:pStyle w:val="Pieddepage"/>
          <w:jc w:val="right"/>
        </w:pPr>
        <w:r w:rsidRPr="002042ED">
          <w:rPr>
            <w:sz w:val="16"/>
            <w:szCs w:val="16"/>
          </w:rPr>
          <w:fldChar w:fldCharType="begin"/>
        </w:r>
        <w:r w:rsidRPr="002042ED">
          <w:rPr>
            <w:sz w:val="16"/>
            <w:szCs w:val="16"/>
          </w:rPr>
          <w:instrText>PAGE   \* MERGEFORMAT</w:instrText>
        </w:r>
        <w:r w:rsidRPr="002042ED">
          <w:rPr>
            <w:sz w:val="16"/>
            <w:szCs w:val="16"/>
          </w:rPr>
          <w:fldChar w:fldCharType="separate"/>
        </w:r>
        <w:r w:rsidR="002078B8">
          <w:rPr>
            <w:noProof/>
            <w:sz w:val="16"/>
            <w:szCs w:val="16"/>
          </w:rPr>
          <w:t>2</w:t>
        </w:r>
        <w:r w:rsidRPr="002042ED">
          <w:rPr>
            <w:sz w:val="16"/>
            <w:szCs w:val="16"/>
          </w:rPr>
          <w:fldChar w:fldCharType="end"/>
        </w:r>
      </w:p>
    </w:sdtContent>
  </w:sdt>
  <w:p w:rsidR="002042ED" w:rsidRDefault="00204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487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042ED" w:rsidRPr="002042ED" w:rsidRDefault="002042ED">
        <w:pPr>
          <w:pStyle w:val="Pieddepage"/>
          <w:jc w:val="right"/>
          <w:rPr>
            <w:sz w:val="16"/>
            <w:szCs w:val="16"/>
          </w:rPr>
        </w:pPr>
        <w:r w:rsidRPr="002042ED">
          <w:rPr>
            <w:sz w:val="16"/>
            <w:szCs w:val="16"/>
          </w:rPr>
          <w:fldChar w:fldCharType="begin"/>
        </w:r>
        <w:r w:rsidRPr="002042ED">
          <w:rPr>
            <w:sz w:val="16"/>
            <w:szCs w:val="16"/>
          </w:rPr>
          <w:instrText>PAGE   \* MERGEFORMAT</w:instrText>
        </w:r>
        <w:r w:rsidRPr="002042ED">
          <w:rPr>
            <w:sz w:val="16"/>
            <w:szCs w:val="16"/>
          </w:rPr>
          <w:fldChar w:fldCharType="separate"/>
        </w:r>
        <w:r w:rsidR="002078B8">
          <w:rPr>
            <w:noProof/>
            <w:sz w:val="16"/>
            <w:szCs w:val="16"/>
          </w:rPr>
          <w:t>1</w:t>
        </w:r>
        <w:r w:rsidRPr="002042ED">
          <w:rPr>
            <w:sz w:val="16"/>
            <w:szCs w:val="16"/>
          </w:rPr>
          <w:fldChar w:fldCharType="end"/>
        </w:r>
      </w:p>
    </w:sdtContent>
  </w:sdt>
  <w:p w:rsidR="002042ED" w:rsidRDefault="00204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A2" w:rsidRDefault="004E70A2" w:rsidP="004E70A2">
      <w:pPr>
        <w:spacing w:after="0" w:line="240" w:lineRule="auto"/>
      </w:pPr>
      <w:r>
        <w:separator/>
      </w:r>
    </w:p>
  </w:footnote>
  <w:footnote w:type="continuationSeparator" w:id="0">
    <w:p w:rsidR="004E70A2" w:rsidRDefault="004E70A2" w:rsidP="004E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A2" w:rsidRDefault="004E70A2">
    <w:pPr>
      <w:pStyle w:val="En-tte"/>
      <w:jc w:val="right"/>
    </w:pPr>
  </w:p>
  <w:p w:rsidR="004E70A2" w:rsidRDefault="004E7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8" w:rsidRDefault="00155C18" w:rsidP="002E353B">
    <w:pPr>
      <w:pStyle w:val="En-tte"/>
      <w:jc w:val="center"/>
    </w:pPr>
  </w:p>
  <w:p w:rsidR="00034D4C" w:rsidRDefault="002F1183" w:rsidP="00034D4C">
    <w:pPr>
      <w:pStyle w:val="ServiceInfo-header"/>
      <w:rPr>
        <w:sz w:val="22"/>
        <w:lang w:val="fr-FR"/>
      </w:rPr>
    </w:pPr>
    <w:r>
      <w:rPr>
        <w:rFonts w:ascii="Times New Roman" w:hAnsi="Times New Roman" w:cs="Times New Roman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9A11D5B" wp14:editId="24EFE3F5">
          <wp:simplePos x="0" y="0"/>
          <wp:positionH relativeFrom="margin">
            <wp:posOffset>2285365</wp:posOffset>
          </wp:positionH>
          <wp:positionV relativeFrom="paragraph">
            <wp:posOffset>22055</wp:posOffset>
          </wp:positionV>
          <wp:extent cx="800100" cy="828335"/>
          <wp:effectExtent l="0" t="0" r="0" b="0"/>
          <wp:wrapNone/>
          <wp:docPr id="6" name="Image 6" descr="PREMIERE_MINISTRE_CMJN_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MIERE_MINISTRE_CMJN_VEC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D4C">
      <w:rPr>
        <w:sz w:val="22"/>
        <w:lang w:val="fr-FR"/>
      </w:rPr>
      <w:t>Préfecture de XXX</w:t>
    </w:r>
    <w:r w:rsidR="00034D4C" w:rsidRPr="00034D4C">
      <w:rPr>
        <w:lang w:val="fr-FR"/>
      </w:rPr>
      <w:tab/>
    </w:r>
    <w:r w:rsidR="00034D4C">
      <w:rPr>
        <w:sz w:val="22"/>
        <w:lang w:val="fr-FR"/>
      </w:rPr>
      <w:t>Délégation i</w:t>
    </w:r>
    <w:r w:rsidR="00034D4C" w:rsidRPr="00E1334A">
      <w:rPr>
        <w:sz w:val="22"/>
        <w:lang w:val="fr-FR"/>
      </w:rPr>
      <w:t xml:space="preserve">nterministérielle </w:t>
    </w:r>
  </w:p>
  <w:p w:rsidR="00034D4C" w:rsidRPr="00E1334A" w:rsidRDefault="00034D4C" w:rsidP="00034D4C">
    <w:pPr>
      <w:pStyle w:val="ServiceInfo-header"/>
      <w:rPr>
        <w:sz w:val="22"/>
        <w:lang w:val="fr-FR"/>
      </w:rPr>
    </w:pPr>
    <w:r w:rsidRPr="00E1334A">
      <w:rPr>
        <w:sz w:val="22"/>
        <w:lang w:val="fr-FR"/>
      </w:rPr>
      <w:t xml:space="preserve">à la lutte contre le racisme, </w:t>
    </w:r>
  </w:p>
  <w:p w:rsidR="00034D4C" w:rsidRDefault="00034D4C" w:rsidP="00034D4C">
    <w:pPr>
      <w:pStyle w:val="ServiceInfo-header"/>
      <w:rPr>
        <w:sz w:val="22"/>
        <w:lang w:val="fr-FR"/>
      </w:rPr>
    </w:pPr>
    <w:r w:rsidRPr="00E1334A">
      <w:rPr>
        <w:sz w:val="22"/>
        <w:lang w:val="fr-FR"/>
      </w:rPr>
      <w:t xml:space="preserve">l’antisémitisme </w:t>
    </w:r>
  </w:p>
  <w:p w:rsidR="00034D4C" w:rsidRPr="00E473EA" w:rsidRDefault="00034D4C" w:rsidP="00034D4C">
    <w:pPr>
      <w:pStyle w:val="ServiceInfo-header"/>
      <w:rPr>
        <w:sz w:val="22"/>
        <w:lang w:val="fr-FR"/>
      </w:rPr>
    </w:pPr>
    <w:r w:rsidRPr="00E1334A">
      <w:rPr>
        <w:sz w:val="22"/>
        <w:lang w:val="fr-FR"/>
      </w:rPr>
      <w:t>et la haine anti-LGBT</w:t>
    </w:r>
  </w:p>
  <w:p w:rsidR="00034D4C" w:rsidRPr="00F310A7" w:rsidRDefault="00034D4C" w:rsidP="00034D4C">
    <w:pPr>
      <w:pStyle w:val="En-tte"/>
    </w:pPr>
  </w:p>
  <w:p w:rsidR="002E353B" w:rsidRDefault="002E353B" w:rsidP="002E353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3"/>
    <w:rsid w:val="0000055F"/>
    <w:rsid w:val="00031017"/>
    <w:rsid w:val="00034D4C"/>
    <w:rsid w:val="000B5224"/>
    <w:rsid w:val="000C1F71"/>
    <w:rsid w:val="00155C18"/>
    <w:rsid w:val="001A7CB1"/>
    <w:rsid w:val="001B5754"/>
    <w:rsid w:val="001D409F"/>
    <w:rsid w:val="002042ED"/>
    <w:rsid w:val="002078B8"/>
    <w:rsid w:val="00225E87"/>
    <w:rsid w:val="00260146"/>
    <w:rsid w:val="002E353B"/>
    <w:rsid w:val="002F1183"/>
    <w:rsid w:val="00311B17"/>
    <w:rsid w:val="00326CAF"/>
    <w:rsid w:val="0035486D"/>
    <w:rsid w:val="00380E37"/>
    <w:rsid w:val="003C0EE0"/>
    <w:rsid w:val="00453736"/>
    <w:rsid w:val="004747C0"/>
    <w:rsid w:val="004A4597"/>
    <w:rsid w:val="004E70A2"/>
    <w:rsid w:val="004F6999"/>
    <w:rsid w:val="0054332E"/>
    <w:rsid w:val="00544CD0"/>
    <w:rsid w:val="00576DCE"/>
    <w:rsid w:val="006112FB"/>
    <w:rsid w:val="006C345F"/>
    <w:rsid w:val="006E79D5"/>
    <w:rsid w:val="00767038"/>
    <w:rsid w:val="007D3E03"/>
    <w:rsid w:val="009005EF"/>
    <w:rsid w:val="009035E3"/>
    <w:rsid w:val="009230CC"/>
    <w:rsid w:val="00940D4F"/>
    <w:rsid w:val="00960D3B"/>
    <w:rsid w:val="00A05BF8"/>
    <w:rsid w:val="00A05D4C"/>
    <w:rsid w:val="00A35683"/>
    <w:rsid w:val="00AA2545"/>
    <w:rsid w:val="00AC4073"/>
    <w:rsid w:val="00B156BC"/>
    <w:rsid w:val="00B46A3C"/>
    <w:rsid w:val="00BE6450"/>
    <w:rsid w:val="00C63B57"/>
    <w:rsid w:val="00C83636"/>
    <w:rsid w:val="00D2032B"/>
    <w:rsid w:val="00D41EB1"/>
    <w:rsid w:val="00D4348B"/>
    <w:rsid w:val="00DD13EB"/>
    <w:rsid w:val="00E263B0"/>
    <w:rsid w:val="00F15374"/>
    <w:rsid w:val="00F223DD"/>
    <w:rsid w:val="00F7677F"/>
    <w:rsid w:val="00FB301F"/>
    <w:rsid w:val="00FD48D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133A"/>
  <w15:docId w15:val="{4D947AAF-6844-418E-8DE2-517DC07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3E03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E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E70A2"/>
  </w:style>
  <w:style w:type="paragraph" w:styleId="Pieddepage">
    <w:name w:val="footer"/>
    <w:basedOn w:val="Normal"/>
    <w:link w:val="PieddepageCar"/>
    <w:uiPriority w:val="99"/>
    <w:unhideWhenUsed/>
    <w:rsid w:val="004E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0A2"/>
  </w:style>
  <w:style w:type="paragraph" w:styleId="Textedebulles">
    <w:name w:val="Balloon Text"/>
    <w:basedOn w:val="Normal"/>
    <w:link w:val="TextedebullesCar"/>
    <w:uiPriority w:val="99"/>
    <w:semiHidden/>
    <w:unhideWhenUsed/>
    <w:rsid w:val="002E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F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F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F7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0055F"/>
    <w:rPr>
      <w:color w:val="800080" w:themeColor="followedHyperlink"/>
      <w:u w:val="single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034D4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-headerCar">
    <w:name w:val="Service Info - header Car"/>
    <w:basedOn w:val="En-tteCar"/>
    <w:link w:val="ServiceInfo-header"/>
    <w:rsid w:val="00034D4C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4D4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crah.fr/agen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lcrah.fr/directory/add-directory-list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BE2D-F8F5-4D67-A497-19682AC0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FAJGELES Elise</cp:lastModifiedBy>
  <cp:revision>11</cp:revision>
  <cp:lastPrinted>2022-10-25T08:19:00Z</cp:lastPrinted>
  <dcterms:created xsi:type="dcterms:W3CDTF">2021-02-01T08:41:00Z</dcterms:created>
  <dcterms:modified xsi:type="dcterms:W3CDTF">2023-10-19T13:37:00Z</dcterms:modified>
</cp:coreProperties>
</file>